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D60" w:rsidRDefault="00DA7324" w:rsidP="00025D60">
      <w:pPr>
        <w:jc w:val="center"/>
        <w:rPr>
          <w:rFonts w:cs="Arial"/>
          <w:b/>
          <w:lang w:eastAsia="en-GB"/>
        </w:rPr>
      </w:pPr>
      <w:r>
        <w:rPr>
          <w:noProof/>
        </w:rPr>
        <w:drawing>
          <wp:anchor distT="0" distB="0" distL="114300" distR="114300" simplePos="0" relativeHeight="251659264" behindDoc="1" locked="0" layoutInCell="1" allowOverlap="1" wp14:anchorId="23482510" wp14:editId="21C2AD22">
            <wp:simplePos x="0" y="0"/>
            <wp:positionH relativeFrom="margin">
              <wp:align>center</wp:align>
            </wp:positionH>
            <wp:positionV relativeFrom="paragraph">
              <wp:posOffset>171450</wp:posOffset>
            </wp:positionV>
            <wp:extent cx="4762500" cy="702945"/>
            <wp:effectExtent l="0" t="0" r="0" b="1905"/>
            <wp:wrapTight wrapText="bothSides">
              <wp:wrapPolygon edited="0">
                <wp:start x="0" y="0"/>
                <wp:lineTo x="0" y="21073"/>
                <wp:lineTo x="21514" y="21073"/>
                <wp:lineTo x="21514" y="0"/>
                <wp:lineTo x="0" y="0"/>
              </wp:wrapPolygon>
            </wp:wrapTight>
            <wp:docPr id="1" name="Picture 1" descr="title no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o 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324" w:rsidRDefault="00DA7324" w:rsidP="00025D60">
      <w:pPr>
        <w:jc w:val="center"/>
        <w:rPr>
          <w:rFonts w:cs="Arial"/>
          <w:b/>
          <w:lang w:eastAsia="en-GB"/>
        </w:rPr>
      </w:pPr>
    </w:p>
    <w:p w:rsidR="00DA7324" w:rsidRDefault="00DA7324" w:rsidP="00025D60">
      <w:pPr>
        <w:jc w:val="center"/>
        <w:rPr>
          <w:rFonts w:cs="Arial"/>
          <w:b/>
          <w:lang w:eastAsia="en-GB"/>
        </w:rPr>
      </w:pPr>
    </w:p>
    <w:p w:rsidR="00DA7324" w:rsidRDefault="00DA7324" w:rsidP="00025D60">
      <w:pPr>
        <w:jc w:val="center"/>
        <w:rPr>
          <w:rFonts w:cs="Arial"/>
          <w:b/>
          <w:lang w:eastAsia="en-GB"/>
        </w:rPr>
      </w:pPr>
    </w:p>
    <w:p w:rsidR="00DA7324" w:rsidRDefault="00DA7324" w:rsidP="00025D60">
      <w:pPr>
        <w:jc w:val="center"/>
        <w:rPr>
          <w:rFonts w:cs="Arial"/>
          <w:b/>
          <w:lang w:eastAsia="en-GB"/>
        </w:rPr>
      </w:pPr>
    </w:p>
    <w:p w:rsidR="00025D60" w:rsidRPr="00E5042F" w:rsidRDefault="00025D60" w:rsidP="00025D60">
      <w:pPr>
        <w:jc w:val="center"/>
        <w:rPr>
          <w:rFonts w:cs="Arial"/>
          <w:b/>
          <w:lang w:eastAsia="en-GB"/>
        </w:rPr>
      </w:pPr>
      <w:r w:rsidRPr="00E5042F">
        <w:rPr>
          <w:rFonts w:cs="Arial"/>
          <w:b/>
          <w:lang w:eastAsia="en-GB"/>
        </w:rPr>
        <w:t>FREE SCHOOL MEALS APPLICATION FORM</w:t>
      </w:r>
    </w:p>
    <w:p w:rsidR="00025D60" w:rsidRPr="00E5042F" w:rsidRDefault="00025D60" w:rsidP="00025D60">
      <w:pPr>
        <w:rPr>
          <w:rFonts w:cs="Arial"/>
          <w:color w:val="000000"/>
          <w:lang w:eastAsia="en-GB"/>
        </w:rPr>
      </w:pPr>
      <w:r w:rsidRPr="00E5042F">
        <w:rPr>
          <w:rFonts w:cs="Arial"/>
          <w:color w:val="000000"/>
          <w:lang w:eastAsia="en-GB"/>
        </w:rPr>
        <w:t>Dear Parent/Carer</w:t>
      </w:r>
    </w:p>
    <w:p w:rsidR="00025D60" w:rsidRPr="00E5042F" w:rsidRDefault="00025D60" w:rsidP="00025D60">
      <w:pPr>
        <w:rPr>
          <w:rFonts w:cs="Arial"/>
          <w:color w:val="000000"/>
          <w:lang w:eastAsia="en-GB"/>
        </w:rPr>
      </w:pPr>
      <w:bookmarkStart w:id="0" w:name="_GoBack"/>
      <w:bookmarkEnd w:id="0"/>
    </w:p>
    <w:p w:rsidR="00025D60" w:rsidRPr="00E5042F" w:rsidRDefault="00025D60" w:rsidP="00025D60">
      <w:pPr>
        <w:rPr>
          <w:rFonts w:cs="Arial"/>
          <w:color w:val="000000"/>
          <w:lang w:eastAsia="en-GB"/>
        </w:rPr>
      </w:pPr>
      <w:r w:rsidRPr="00E5042F">
        <w:rPr>
          <w:rFonts w:cs="Arial"/>
          <w:color w:val="000000"/>
          <w:lang w:eastAsia="en-GB"/>
        </w:rPr>
        <w:t>CHILDREN WHOSE PARENTS/CARERS RECEIVE THE FOLLOWING ARE ENTITLED TO FREE SCHOOL MEALS</w:t>
      </w:r>
    </w:p>
    <w:p w:rsidR="00025D60" w:rsidRPr="00E5042F" w:rsidRDefault="00025D60" w:rsidP="00025D60">
      <w:pPr>
        <w:numPr>
          <w:ilvl w:val="0"/>
          <w:numId w:val="1"/>
        </w:numPr>
        <w:rPr>
          <w:rFonts w:cs="Arial"/>
          <w:color w:val="000000"/>
          <w:lang w:eastAsia="en-GB"/>
        </w:rPr>
      </w:pPr>
      <w:r w:rsidRPr="00E5042F">
        <w:rPr>
          <w:rFonts w:cs="Arial"/>
          <w:color w:val="000000"/>
          <w:lang w:eastAsia="en-GB"/>
        </w:rPr>
        <w:t>Income Support</w:t>
      </w:r>
    </w:p>
    <w:p w:rsidR="00025D60" w:rsidRPr="00E5042F" w:rsidRDefault="00025D60" w:rsidP="00025D60">
      <w:pPr>
        <w:numPr>
          <w:ilvl w:val="0"/>
          <w:numId w:val="1"/>
        </w:numPr>
        <w:rPr>
          <w:rFonts w:cs="Arial"/>
          <w:color w:val="000000"/>
          <w:lang w:eastAsia="en-GB"/>
        </w:rPr>
      </w:pPr>
      <w:r w:rsidRPr="00E5042F">
        <w:rPr>
          <w:rFonts w:cs="Arial"/>
          <w:color w:val="000000"/>
          <w:lang w:eastAsia="en-GB"/>
        </w:rPr>
        <w:t>Income-based Jobseeker's Allowance</w:t>
      </w:r>
    </w:p>
    <w:p w:rsidR="00025D60" w:rsidRPr="00E5042F" w:rsidRDefault="00025D60" w:rsidP="00025D60">
      <w:pPr>
        <w:numPr>
          <w:ilvl w:val="0"/>
          <w:numId w:val="1"/>
        </w:numPr>
        <w:rPr>
          <w:rFonts w:cs="Arial"/>
          <w:color w:val="000000"/>
          <w:lang w:eastAsia="en-GB"/>
        </w:rPr>
      </w:pPr>
      <w:r w:rsidRPr="00E5042F">
        <w:rPr>
          <w:rFonts w:cs="Arial"/>
          <w:color w:val="000000"/>
          <w:lang w:eastAsia="en-GB"/>
        </w:rPr>
        <w:t>Income-related Employment and Support Allowance</w:t>
      </w:r>
    </w:p>
    <w:p w:rsidR="00025D60" w:rsidRPr="00E5042F" w:rsidRDefault="00025D60" w:rsidP="00025D60">
      <w:pPr>
        <w:numPr>
          <w:ilvl w:val="0"/>
          <w:numId w:val="1"/>
        </w:numPr>
        <w:rPr>
          <w:rFonts w:cs="Arial"/>
          <w:color w:val="000000"/>
          <w:lang w:eastAsia="en-GB"/>
        </w:rPr>
      </w:pPr>
      <w:r w:rsidRPr="00E5042F">
        <w:rPr>
          <w:rFonts w:cs="Arial"/>
          <w:color w:val="000000"/>
          <w:lang w:eastAsia="en-GB"/>
        </w:rPr>
        <w:t>Support under Part VI of the Immigration and Asylum Act 1999</w:t>
      </w:r>
    </w:p>
    <w:p w:rsidR="00025D60" w:rsidRPr="00E5042F" w:rsidRDefault="00025D60" w:rsidP="00025D60">
      <w:pPr>
        <w:numPr>
          <w:ilvl w:val="0"/>
          <w:numId w:val="1"/>
        </w:numPr>
        <w:rPr>
          <w:rFonts w:cs="Arial"/>
          <w:color w:val="000000"/>
          <w:lang w:eastAsia="en-GB"/>
        </w:rPr>
      </w:pPr>
      <w:r w:rsidRPr="00E5042F">
        <w:rPr>
          <w:rFonts w:cs="Arial"/>
          <w:color w:val="000000"/>
          <w:lang w:eastAsia="en-GB"/>
        </w:rPr>
        <w:t>The Guarantee element of State Pension Credit</w:t>
      </w:r>
    </w:p>
    <w:p w:rsidR="00025D60" w:rsidRPr="00E5042F" w:rsidRDefault="00025D60" w:rsidP="00025D60">
      <w:pPr>
        <w:numPr>
          <w:ilvl w:val="0"/>
          <w:numId w:val="1"/>
        </w:numPr>
        <w:rPr>
          <w:rFonts w:cs="Arial"/>
          <w:color w:val="000000"/>
          <w:lang w:eastAsia="en-GB"/>
        </w:rPr>
      </w:pPr>
      <w:r w:rsidRPr="00E5042F">
        <w:rPr>
          <w:rFonts w:cs="Arial"/>
          <w:color w:val="000000"/>
          <w:lang w:eastAsia="en-GB"/>
        </w:rPr>
        <w:t>Child Tax Credit, provided they are not entitled to Working Tax Credit and have an annual income of £16,190 or less</w:t>
      </w:r>
    </w:p>
    <w:p w:rsidR="00025D60" w:rsidRPr="00E5042F" w:rsidRDefault="00025D60" w:rsidP="00025D60">
      <w:pPr>
        <w:numPr>
          <w:ilvl w:val="0"/>
          <w:numId w:val="1"/>
        </w:numPr>
        <w:rPr>
          <w:rFonts w:cs="Arial"/>
          <w:color w:val="000000"/>
          <w:lang w:eastAsia="en-GB"/>
        </w:rPr>
      </w:pPr>
      <w:r w:rsidRPr="00E5042F">
        <w:rPr>
          <w:rFonts w:cs="Arial"/>
          <w:color w:val="000000"/>
          <w:lang w:eastAsia="en-GB"/>
        </w:rPr>
        <w:t>Working Tax Credit 'run-on' - the payment someone may receive for a further four weeks after they stop qualifying for Working Tax Credit</w:t>
      </w:r>
    </w:p>
    <w:p w:rsidR="00025D60" w:rsidRPr="00E5042F" w:rsidRDefault="00025D60" w:rsidP="00025D60">
      <w:pPr>
        <w:numPr>
          <w:ilvl w:val="0"/>
          <w:numId w:val="1"/>
        </w:numPr>
        <w:rPr>
          <w:rFonts w:cs="Arial"/>
          <w:color w:val="000000"/>
          <w:lang w:eastAsia="en-GB"/>
        </w:rPr>
      </w:pPr>
      <w:r w:rsidRPr="00E5042F">
        <w:rPr>
          <w:rFonts w:cs="Arial"/>
          <w:color w:val="000000"/>
          <w:lang w:eastAsia="en-GB"/>
        </w:rPr>
        <w:t>Universal Credit - In England, if you apply on or after 1 April 2018 your household income must be less than £7400 a year (after tax and not including any benefits you get). If your child is currently eligible for free school meals, they’ll remain eligible until they finish the phase of schooling (primary or secondary) they’re in on 31 March 2022.</w:t>
      </w:r>
    </w:p>
    <w:p w:rsidR="00025D60" w:rsidRPr="00E5042F" w:rsidRDefault="00025D60" w:rsidP="00025D60">
      <w:pPr>
        <w:ind w:left="720"/>
        <w:rPr>
          <w:rFonts w:cs="Arial"/>
          <w:color w:val="000000"/>
          <w:lang w:eastAsia="en-GB"/>
        </w:rPr>
      </w:pPr>
    </w:p>
    <w:p w:rsidR="00025D60" w:rsidRPr="00E5042F" w:rsidRDefault="00025D60" w:rsidP="00025D60">
      <w:pPr>
        <w:rPr>
          <w:rFonts w:cs="Arial"/>
          <w:b/>
          <w:color w:val="000000"/>
          <w:sz w:val="20"/>
          <w:szCs w:val="20"/>
          <w:lang w:eastAsia="en-GB"/>
        </w:rPr>
      </w:pPr>
      <w:r w:rsidRPr="00E5042F">
        <w:rPr>
          <w:rFonts w:cs="Arial"/>
          <w:color w:val="000000"/>
          <w:lang w:eastAsia="en-GB"/>
        </w:rPr>
        <w:t xml:space="preserve">As you may be aware Universal Free School Meals are available for all children in Reception to Year 2. However, we still require you to fill this form in for our records </w:t>
      </w:r>
      <w:r w:rsidRPr="00E5042F">
        <w:rPr>
          <w:rFonts w:cs="Arial"/>
          <w:b/>
          <w:color w:val="000000"/>
          <w:lang w:eastAsia="en-GB"/>
        </w:rPr>
        <w:t>if you think you may qualify for FSMs</w:t>
      </w:r>
      <w:r w:rsidRPr="00E5042F">
        <w:rPr>
          <w:rFonts w:cs="Arial"/>
          <w:color w:val="000000"/>
          <w:lang w:eastAsia="en-GB"/>
        </w:rPr>
        <w:t xml:space="preserve">, to ensure we have the information to obtain the correct funds from Croydon Education Department. </w:t>
      </w:r>
      <w:r w:rsidRPr="00E5042F">
        <w:rPr>
          <w:rFonts w:cs="Arial"/>
          <w:b/>
          <w:color w:val="000000"/>
          <w:lang w:eastAsia="en-GB"/>
        </w:rPr>
        <w:t>YOU DO NOT NEED TO FILL IN THIS FORM</w:t>
      </w:r>
      <w:r>
        <w:rPr>
          <w:rFonts w:cs="Arial"/>
          <w:b/>
          <w:color w:val="000000"/>
          <w:lang w:eastAsia="en-GB"/>
        </w:rPr>
        <w:t xml:space="preserve"> SOLELY</w:t>
      </w:r>
      <w:r w:rsidRPr="00E5042F">
        <w:rPr>
          <w:rFonts w:cs="Arial"/>
          <w:b/>
          <w:color w:val="000000"/>
          <w:lang w:eastAsia="en-GB"/>
        </w:rPr>
        <w:t xml:space="preserve"> TO CLAIM UNIVERSAL FREE SCHOOL MEALS.</w:t>
      </w:r>
      <w:r>
        <w:rPr>
          <w:rFonts w:cs="Arial"/>
          <w:b/>
          <w:color w:val="000000"/>
          <w:sz w:val="20"/>
          <w:szCs w:val="20"/>
          <w:lang w:eastAsia="en-GB"/>
        </w:rPr>
        <w:t xml:space="preserve"> </w:t>
      </w:r>
    </w:p>
    <w:p w:rsidR="00025D60" w:rsidRDefault="00025D60" w:rsidP="00025D60">
      <w:pPr>
        <w:outlineLvl w:val="0"/>
        <w:rPr>
          <w:rFonts w:cs="Arial"/>
          <w:color w:val="000000"/>
          <w:lang w:eastAsia="en-GB"/>
        </w:rPr>
      </w:pPr>
    </w:p>
    <w:p w:rsidR="00025D60" w:rsidRPr="00E94A22" w:rsidRDefault="00025D60" w:rsidP="00025D60">
      <w:pPr>
        <w:outlineLvl w:val="0"/>
        <w:rPr>
          <w:rFonts w:cs="Arial"/>
          <w:b/>
          <w:color w:val="800080"/>
          <w:lang w:eastAsia="en-GB"/>
        </w:rPr>
      </w:pPr>
      <w:r w:rsidRPr="00E94A22">
        <w:rPr>
          <w:rFonts w:cs="Arial"/>
          <w:b/>
          <w:color w:val="000000"/>
          <w:sz w:val="22"/>
          <w:szCs w:val="22"/>
          <w:lang w:eastAsia="en-GB"/>
        </w:rPr>
        <w:t>DETAILS OF PARENT/CARER WITH QUALIFYING BENEFIT</w:t>
      </w:r>
    </w:p>
    <w:tbl>
      <w:tblPr>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134"/>
        <w:gridCol w:w="2726"/>
        <w:gridCol w:w="1634"/>
        <w:gridCol w:w="2810"/>
      </w:tblGrid>
      <w:tr w:rsidR="00025D60" w:rsidRPr="00FF3336" w:rsidTr="00CA7515">
        <w:tc>
          <w:tcPr>
            <w:tcW w:w="1080" w:type="dxa"/>
          </w:tcPr>
          <w:p w:rsidR="00025D60" w:rsidRPr="00FF3336" w:rsidRDefault="00025D60" w:rsidP="00CA7515">
            <w:pPr>
              <w:jc w:val="center"/>
              <w:rPr>
                <w:rFonts w:cs="Arial"/>
                <w:b/>
                <w:sz w:val="22"/>
                <w:szCs w:val="22"/>
                <w:lang w:eastAsia="en-GB"/>
              </w:rPr>
            </w:pPr>
            <w:r w:rsidRPr="00FF3336">
              <w:rPr>
                <w:rFonts w:cs="Arial"/>
                <w:b/>
                <w:sz w:val="22"/>
                <w:szCs w:val="22"/>
                <w:lang w:eastAsia="en-GB"/>
              </w:rPr>
              <w:t>Title</w:t>
            </w:r>
          </w:p>
        </w:tc>
        <w:tc>
          <w:tcPr>
            <w:tcW w:w="2134" w:type="dxa"/>
          </w:tcPr>
          <w:p w:rsidR="00025D60" w:rsidRPr="00FF3336" w:rsidRDefault="00025D60" w:rsidP="00CA7515">
            <w:pPr>
              <w:jc w:val="center"/>
              <w:rPr>
                <w:rFonts w:cs="Arial"/>
                <w:b/>
                <w:sz w:val="22"/>
                <w:szCs w:val="22"/>
                <w:lang w:eastAsia="en-GB"/>
              </w:rPr>
            </w:pPr>
            <w:r w:rsidRPr="00FF3336">
              <w:rPr>
                <w:rFonts w:cs="Arial"/>
                <w:b/>
                <w:sz w:val="22"/>
                <w:szCs w:val="22"/>
                <w:lang w:eastAsia="en-GB"/>
              </w:rPr>
              <w:t>First name</w:t>
            </w:r>
          </w:p>
        </w:tc>
        <w:tc>
          <w:tcPr>
            <w:tcW w:w="2726" w:type="dxa"/>
          </w:tcPr>
          <w:p w:rsidR="00025D60" w:rsidRPr="00FF3336" w:rsidRDefault="00025D60" w:rsidP="00CA7515">
            <w:pPr>
              <w:jc w:val="center"/>
              <w:rPr>
                <w:rFonts w:cs="Arial"/>
                <w:b/>
                <w:sz w:val="22"/>
                <w:szCs w:val="22"/>
                <w:lang w:eastAsia="en-GB"/>
              </w:rPr>
            </w:pPr>
            <w:r w:rsidRPr="00FF3336">
              <w:rPr>
                <w:rFonts w:cs="Arial"/>
                <w:b/>
                <w:sz w:val="22"/>
                <w:szCs w:val="22"/>
                <w:lang w:eastAsia="en-GB"/>
              </w:rPr>
              <w:t>Surname</w:t>
            </w:r>
          </w:p>
        </w:tc>
        <w:tc>
          <w:tcPr>
            <w:tcW w:w="1634" w:type="dxa"/>
          </w:tcPr>
          <w:p w:rsidR="00025D60" w:rsidRPr="00FF3336" w:rsidRDefault="00025D60" w:rsidP="00CA7515">
            <w:pPr>
              <w:jc w:val="center"/>
              <w:rPr>
                <w:rFonts w:cs="Arial"/>
                <w:b/>
                <w:sz w:val="22"/>
                <w:szCs w:val="22"/>
                <w:lang w:eastAsia="en-GB"/>
              </w:rPr>
            </w:pPr>
            <w:r w:rsidRPr="00FF3336">
              <w:rPr>
                <w:rFonts w:cs="Arial"/>
                <w:b/>
                <w:sz w:val="22"/>
                <w:szCs w:val="22"/>
                <w:lang w:eastAsia="en-GB"/>
              </w:rPr>
              <w:t>Date of birth</w:t>
            </w:r>
          </w:p>
        </w:tc>
        <w:tc>
          <w:tcPr>
            <w:tcW w:w="2810" w:type="dxa"/>
          </w:tcPr>
          <w:p w:rsidR="00025D60" w:rsidRPr="00FF3336" w:rsidRDefault="00025D60" w:rsidP="00CA7515">
            <w:pPr>
              <w:jc w:val="center"/>
              <w:rPr>
                <w:rFonts w:cs="Arial"/>
                <w:b/>
                <w:sz w:val="22"/>
                <w:szCs w:val="22"/>
                <w:lang w:eastAsia="en-GB"/>
              </w:rPr>
            </w:pPr>
            <w:r w:rsidRPr="00FF3336">
              <w:rPr>
                <w:rFonts w:cs="Arial"/>
                <w:b/>
                <w:sz w:val="22"/>
                <w:szCs w:val="22"/>
                <w:lang w:eastAsia="en-GB"/>
              </w:rPr>
              <w:t>National Insurance number or National Asylum Seeker number</w:t>
            </w:r>
          </w:p>
        </w:tc>
      </w:tr>
      <w:tr w:rsidR="00025D60" w:rsidRPr="00FF3336" w:rsidTr="00CA7515">
        <w:trPr>
          <w:trHeight w:val="368"/>
        </w:trPr>
        <w:tc>
          <w:tcPr>
            <w:tcW w:w="1080" w:type="dxa"/>
          </w:tcPr>
          <w:p w:rsidR="00025D60" w:rsidRPr="00FF3336" w:rsidRDefault="00025D60" w:rsidP="00CA7515">
            <w:pPr>
              <w:jc w:val="center"/>
              <w:rPr>
                <w:rFonts w:cs="Arial"/>
                <w:color w:val="993366"/>
                <w:sz w:val="22"/>
                <w:szCs w:val="22"/>
                <w:lang w:eastAsia="en-GB"/>
              </w:rPr>
            </w:pPr>
          </w:p>
        </w:tc>
        <w:tc>
          <w:tcPr>
            <w:tcW w:w="2134" w:type="dxa"/>
          </w:tcPr>
          <w:p w:rsidR="00025D60" w:rsidRPr="00FF3336" w:rsidRDefault="00025D60" w:rsidP="00CA7515">
            <w:pPr>
              <w:jc w:val="center"/>
              <w:rPr>
                <w:rFonts w:cs="Arial"/>
                <w:color w:val="993366"/>
                <w:sz w:val="22"/>
                <w:szCs w:val="22"/>
                <w:lang w:eastAsia="en-GB"/>
              </w:rPr>
            </w:pPr>
          </w:p>
        </w:tc>
        <w:tc>
          <w:tcPr>
            <w:tcW w:w="2726" w:type="dxa"/>
          </w:tcPr>
          <w:p w:rsidR="00025D60" w:rsidRPr="00FF3336" w:rsidRDefault="00025D60" w:rsidP="00CA7515">
            <w:pPr>
              <w:jc w:val="center"/>
              <w:rPr>
                <w:rFonts w:cs="Arial"/>
                <w:color w:val="993366"/>
                <w:sz w:val="22"/>
                <w:szCs w:val="22"/>
                <w:lang w:eastAsia="en-GB"/>
              </w:rPr>
            </w:pPr>
          </w:p>
        </w:tc>
        <w:tc>
          <w:tcPr>
            <w:tcW w:w="1634" w:type="dxa"/>
          </w:tcPr>
          <w:p w:rsidR="00025D60" w:rsidRPr="00FF3336" w:rsidRDefault="00025D60" w:rsidP="00CA7515">
            <w:pPr>
              <w:jc w:val="center"/>
              <w:rPr>
                <w:rFonts w:cs="Arial"/>
                <w:color w:val="993366"/>
                <w:sz w:val="22"/>
                <w:szCs w:val="22"/>
                <w:lang w:eastAsia="en-GB"/>
              </w:rPr>
            </w:pPr>
          </w:p>
        </w:tc>
        <w:tc>
          <w:tcPr>
            <w:tcW w:w="2810" w:type="dxa"/>
          </w:tcPr>
          <w:p w:rsidR="00025D60" w:rsidRPr="00FF3336" w:rsidRDefault="00025D60" w:rsidP="00CA7515">
            <w:pPr>
              <w:jc w:val="center"/>
              <w:rPr>
                <w:rFonts w:cs="Arial"/>
                <w:color w:val="993366"/>
                <w:sz w:val="22"/>
                <w:szCs w:val="22"/>
                <w:lang w:eastAsia="en-GB"/>
              </w:rPr>
            </w:pPr>
          </w:p>
        </w:tc>
      </w:tr>
      <w:tr w:rsidR="00025D60" w:rsidRPr="00FF3336" w:rsidTr="00CA7515">
        <w:trPr>
          <w:trHeight w:val="368"/>
        </w:trPr>
        <w:tc>
          <w:tcPr>
            <w:tcW w:w="1080" w:type="dxa"/>
          </w:tcPr>
          <w:p w:rsidR="00025D60" w:rsidRPr="00FF3336" w:rsidRDefault="00025D60" w:rsidP="00CA7515">
            <w:pPr>
              <w:jc w:val="center"/>
              <w:rPr>
                <w:rFonts w:cs="Arial"/>
                <w:color w:val="993366"/>
                <w:sz w:val="22"/>
                <w:szCs w:val="22"/>
                <w:lang w:eastAsia="en-GB"/>
              </w:rPr>
            </w:pPr>
          </w:p>
        </w:tc>
        <w:tc>
          <w:tcPr>
            <w:tcW w:w="2134" w:type="dxa"/>
          </w:tcPr>
          <w:p w:rsidR="00025D60" w:rsidRPr="00FF3336" w:rsidRDefault="00025D60" w:rsidP="00CA7515">
            <w:pPr>
              <w:jc w:val="center"/>
              <w:rPr>
                <w:rFonts w:cs="Arial"/>
                <w:color w:val="993366"/>
                <w:sz w:val="22"/>
                <w:szCs w:val="22"/>
                <w:lang w:eastAsia="en-GB"/>
              </w:rPr>
            </w:pPr>
          </w:p>
        </w:tc>
        <w:tc>
          <w:tcPr>
            <w:tcW w:w="2726" w:type="dxa"/>
          </w:tcPr>
          <w:p w:rsidR="00025D60" w:rsidRPr="00FF3336" w:rsidRDefault="00025D60" w:rsidP="00CA7515">
            <w:pPr>
              <w:jc w:val="center"/>
              <w:rPr>
                <w:rFonts w:cs="Arial"/>
                <w:color w:val="993366"/>
                <w:sz w:val="22"/>
                <w:szCs w:val="22"/>
                <w:lang w:eastAsia="en-GB"/>
              </w:rPr>
            </w:pPr>
          </w:p>
        </w:tc>
        <w:tc>
          <w:tcPr>
            <w:tcW w:w="1634" w:type="dxa"/>
          </w:tcPr>
          <w:p w:rsidR="00025D60" w:rsidRPr="00FF3336" w:rsidRDefault="00025D60" w:rsidP="00CA7515">
            <w:pPr>
              <w:jc w:val="center"/>
              <w:rPr>
                <w:rFonts w:cs="Arial"/>
                <w:color w:val="993366"/>
                <w:sz w:val="22"/>
                <w:szCs w:val="22"/>
                <w:lang w:eastAsia="en-GB"/>
              </w:rPr>
            </w:pPr>
          </w:p>
        </w:tc>
        <w:tc>
          <w:tcPr>
            <w:tcW w:w="2810" w:type="dxa"/>
          </w:tcPr>
          <w:p w:rsidR="00025D60" w:rsidRPr="00FF3336" w:rsidRDefault="00025D60" w:rsidP="00CA7515">
            <w:pPr>
              <w:jc w:val="center"/>
              <w:rPr>
                <w:rFonts w:cs="Arial"/>
                <w:color w:val="993366"/>
                <w:sz w:val="22"/>
                <w:szCs w:val="22"/>
                <w:lang w:eastAsia="en-GB"/>
              </w:rPr>
            </w:pPr>
          </w:p>
        </w:tc>
      </w:tr>
    </w:tbl>
    <w:p w:rsidR="00025D60" w:rsidRDefault="00025D60" w:rsidP="00025D60">
      <w:pPr>
        <w:jc w:val="center"/>
        <w:outlineLvl w:val="0"/>
        <w:rPr>
          <w:rFonts w:cs="Arial"/>
          <w:b/>
          <w:color w:val="800080"/>
          <w:lang w:eastAsia="en-GB"/>
        </w:rPr>
      </w:pPr>
    </w:p>
    <w:p w:rsidR="00025D60" w:rsidRPr="00FF3336" w:rsidRDefault="00025D60" w:rsidP="00025D60">
      <w:pPr>
        <w:jc w:val="center"/>
        <w:outlineLvl w:val="0"/>
        <w:rPr>
          <w:rFonts w:cs="Arial"/>
          <w:b/>
          <w:color w:val="800080"/>
          <w:lang w:eastAsia="en-GB"/>
        </w:rPr>
      </w:pPr>
      <w:r w:rsidRPr="00FF3336">
        <w:rPr>
          <w:rFonts w:cs="Arial"/>
          <w:b/>
          <w:color w:val="800080"/>
          <w:lang w:eastAsia="en-GB"/>
        </w:rPr>
        <w:t>DETAILS OF CHILD/CHILDREN: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552"/>
        <w:gridCol w:w="1520"/>
        <w:gridCol w:w="3020"/>
      </w:tblGrid>
      <w:tr w:rsidR="00025D60" w:rsidRPr="00FF3336" w:rsidTr="00CA7515">
        <w:trPr>
          <w:trHeight w:val="673"/>
        </w:trPr>
        <w:tc>
          <w:tcPr>
            <w:tcW w:w="3348" w:type="dxa"/>
          </w:tcPr>
          <w:p w:rsidR="00025D60" w:rsidRPr="00FF3336" w:rsidRDefault="00025D60" w:rsidP="00CA7515">
            <w:pPr>
              <w:rPr>
                <w:rFonts w:cs="Arial"/>
                <w:b/>
                <w:sz w:val="22"/>
                <w:szCs w:val="22"/>
                <w:lang w:eastAsia="en-GB"/>
              </w:rPr>
            </w:pPr>
            <w:r w:rsidRPr="00FF3336">
              <w:rPr>
                <w:rFonts w:cs="Arial"/>
                <w:b/>
                <w:sz w:val="22"/>
                <w:szCs w:val="22"/>
                <w:lang w:eastAsia="en-GB"/>
              </w:rPr>
              <w:t>Family name/surname</w:t>
            </w:r>
          </w:p>
        </w:tc>
        <w:tc>
          <w:tcPr>
            <w:tcW w:w="2552" w:type="dxa"/>
          </w:tcPr>
          <w:p w:rsidR="00025D60" w:rsidRPr="00FF3336" w:rsidRDefault="00025D60" w:rsidP="00CA7515">
            <w:pPr>
              <w:rPr>
                <w:rFonts w:cs="Arial"/>
                <w:b/>
                <w:sz w:val="22"/>
                <w:szCs w:val="22"/>
                <w:lang w:eastAsia="en-GB"/>
              </w:rPr>
            </w:pPr>
            <w:r w:rsidRPr="00FF3336">
              <w:rPr>
                <w:rFonts w:cs="Arial"/>
                <w:b/>
                <w:sz w:val="22"/>
                <w:szCs w:val="22"/>
                <w:lang w:eastAsia="en-GB"/>
              </w:rPr>
              <w:t>First name</w:t>
            </w:r>
          </w:p>
        </w:tc>
        <w:tc>
          <w:tcPr>
            <w:tcW w:w="1520" w:type="dxa"/>
          </w:tcPr>
          <w:p w:rsidR="00025D60" w:rsidRPr="00FF3336" w:rsidRDefault="00025D60" w:rsidP="00CA7515">
            <w:pPr>
              <w:rPr>
                <w:rFonts w:cs="Arial"/>
                <w:b/>
                <w:sz w:val="22"/>
                <w:szCs w:val="22"/>
                <w:lang w:eastAsia="en-GB"/>
              </w:rPr>
            </w:pPr>
            <w:r w:rsidRPr="00FF3336">
              <w:rPr>
                <w:rFonts w:cs="Arial"/>
                <w:b/>
                <w:sz w:val="22"/>
                <w:szCs w:val="22"/>
                <w:lang w:eastAsia="en-GB"/>
              </w:rPr>
              <w:t>Date of birth</w:t>
            </w:r>
          </w:p>
        </w:tc>
        <w:tc>
          <w:tcPr>
            <w:tcW w:w="3020" w:type="dxa"/>
          </w:tcPr>
          <w:p w:rsidR="00025D60" w:rsidRPr="00FF3336" w:rsidRDefault="00025D60" w:rsidP="00CA7515">
            <w:pPr>
              <w:rPr>
                <w:rFonts w:cs="Arial"/>
                <w:b/>
                <w:sz w:val="22"/>
                <w:szCs w:val="22"/>
                <w:lang w:eastAsia="en-GB"/>
              </w:rPr>
            </w:pPr>
            <w:r w:rsidRPr="00FF3336">
              <w:rPr>
                <w:rFonts w:cs="Arial"/>
                <w:b/>
                <w:sz w:val="22"/>
                <w:szCs w:val="22"/>
                <w:lang w:eastAsia="en-GB"/>
              </w:rPr>
              <w:t>Name of school</w:t>
            </w:r>
          </w:p>
        </w:tc>
      </w:tr>
      <w:tr w:rsidR="00025D60" w:rsidRPr="00FF3336" w:rsidTr="00CA7515">
        <w:trPr>
          <w:trHeight w:val="346"/>
        </w:trPr>
        <w:tc>
          <w:tcPr>
            <w:tcW w:w="3348" w:type="dxa"/>
          </w:tcPr>
          <w:p w:rsidR="00025D60" w:rsidRPr="00FF3336" w:rsidRDefault="00025D60" w:rsidP="00CA7515">
            <w:pPr>
              <w:rPr>
                <w:rFonts w:cs="Arial"/>
                <w:sz w:val="22"/>
                <w:szCs w:val="22"/>
                <w:lang w:eastAsia="en-GB"/>
              </w:rPr>
            </w:pPr>
          </w:p>
        </w:tc>
        <w:tc>
          <w:tcPr>
            <w:tcW w:w="2552" w:type="dxa"/>
          </w:tcPr>
          <w:p w:rsidR="00025D60" w:rsidRPr="00FF3336" w:rsidRDefault="00025D60" w:rsidP="00CA7515">
            <w:pPr>
              <w:rPr>
                <w:rFonts w:cs="Arial"/>
                <w:sz w:val="22"/>
                <w:szCs w:val="22"/>
                <w:lang w:eastAsia="en-GB"/>
              </w:rPr>
            </w:pPr>
          </w:p>
        </w:tc>
        <w:tc>
          <w:tcPr>
            <w:tcW w:w="1520" w:type="dxa"/>
          </w:tcPr>
          <w:p w:rsidR="00025D60" w:rsidRPr="00FF3336" w:rsidRDefault="00025D60" w:rsidP="00CA7515">
            <w:pPr>
              <w:rPr>
                <w:rFonts w:cs="Arial"/>
                <w:sz w:val="22"/>
                <w:szCs w:val="22"/>
                <w:lang w:eastAsia="en-GB"/>
              </w:rPr>
            </w:pPr>
          </w:p>
        </w:tc>
        <w:tc>
          <w:tcPr>
            <w:tcW w:w="3020" w:type="dxa"/>
          </w:tcPr>
          <w:p w:rsidR="00025D60" w:rsidRPr="00FF3336" w:rsidRDefault="00025D60" w:rsidP="00CA7515">
            <w:pPr>
              <w:rPr>
                <w:rFonts w:cs="Arial"/>
                <w:sz w:val="22"/>
                <w:szCs w:val="22"/>
                <w:lang w:eastAsia="en-GB"/>
              </w:rPr>
            </w:pPr>
          </w:p>
        </w:tc>
      </w:tr>
      <w:tr w:rsidR="00025D60" w:rsidRPr="00FF3336" w:rsidTr="00CA7515">
        <w:trPr>
          <w:trHeight w:val="346"/>
        </w:trPr>
        <w:tc>
          <w:tcPr>
            <w:tcW w:w="3348" w:type="dxa"/>
          </w:tcPr>
          <w:p w:rsidR="00025D60" w:rsidRPr="00FF3336" w:rsidRDefault="00025D60" w:rsidP="00CA7515">
            <w:pPr>
              <w:rPr>
                <w:rFonts w:cs="Arial"/>
                <w:sz w:val="22"/>
                <w:szCs w:val="22"/>
                <w:lang w:eastAsia="en-GB"/>
              </w:rPr>
            </w:pPr>
          </w:p>
        </w:tc>
        <w:tc>
          <w:tcPr>
            <w:tcW w:w="2552" w:type="dxa"/>
          </w:tcPr>
          <w:p w:rsidR="00025D60" w:rsidRPr="00FF3336" w:rsidRDefault="00025D60" w:rsidP="00CA7515">
            <w:pPr>
              <w:rPr>
                <w:rFonts w:cs="Arial"/>
                <w:sz w:val="22"/>
                <w:szCs w:val="22"/>
                <w:lang w:eastAsia="en-GB"/>
              </w:rPr>
            </w:pPr>
          </w:p>
        </w:tc>
        <w:tc>
          <w:tcPr>
            <w:tcW w:w="1520" w:type="dxa"/>
          </w:tcPr>
          <w:p w:rsidR="00025D60" w:rsidRPr="00FF3336" w:rsidRDefault="00025D60" w:rsidP="00CA7515">
            <w:pPr>
              <w:rPr>
                <w:rFonts w:cs="Arial"/>
                <w:sz w:val="22"/>
                <w:szCs w:val="22"/>
                <w:lang w:eastAsia="en-GB"/>
              </w:rPr>
            </w:pPr>
          </w:p>
        </w:tc>
        <w:tc>
          <w:tcPr>
            <w:tcW w:w="3020" w:type="dxa"/>
          </w:tcPr>
          <w:p w:rsidR="00025D60" w:rsidRPr="00FF3336" w:rsidRDefault="00025D60" w:rsidP="00CA7515">
            <w:pPr>
              <w:rPr>
                <w:rFonts w:cs="Arial"/>
                <w:sz w:val="22"/>
                <w:szCs w:val="22"/>
                <w:lang w:eastAsia="en-GB"/>
              </w:rPr>
            </w:pPr>
          </w:p>
        </w:tc>
      </w:tr>
      <w:tr w:rsidR="00025D60" w:rsidRPr="00FF3336" w:rsidTr="00CA7515">
        <w:trPr>
          <w:trHeight w:val="346"/>
        </w:trPr>
        <w:tc>
          <w:tcPr>
            <w:tcW w:w="3348" w:type="dxa"/>
          </w:tcPr>
          <w:p w:rsidR="00025D60" w:rsidRPr="00FF3336" w:rsidRDefault="00025D60" w:rsidP="00CA7515">
            <w:pPr>
              <w:rPr>
                <w:rFonts w:cs="Arial"/>
                <w:sz w:val="22"/>
                <w:szCs w:val="22"/>
                <w:lang w:eastAsia="en-GB"/>
              </w:rPr>
            </w:pPr>
          </w:p>
        </w:tc>
        <w:tc>
          <w:tcPr>
            <w:tcW w:w="2552" w:type="dxa"/>
          </w:tcPr>
          <w:p w:rsidR="00025D60" w:rsidRPr="00FF3336" w:rsidRDefault="00025D60" w:rsidP="00CA7515">
            <w:pPr>
              <w:rPr>
                <w:rFonts w:cs="Arial"/>
                <w:sz w:val="22"/>
                <w:szCs w:val="22"/>
                <w:lang w:eastAsia="en-GB"/>
              </w:rPr>
            </w:pPr>
          </w:p>
        </w:tc>
        <w:tc>
          <w:tcPr>
            <w:tcW w:w="1520" w:type="dxa"/>
          </w:tcPr>
          <w:p w:rsidR="00025D60" w:rsidRPr="00FF3336" w:rsidRDefault="00025D60" w:rsidP="00CA7515">
            <w:pPr>
              <w:rPr>
                <w:rFonts w:cs="Arial"/>
                <w:sz w:val="22"/>
                <w:szCs w:val="22"/>
                <w:lang w:eastAsia="en-GB"/>
              </w:rPr>
            </w:pPr>
          </w:p>
        </w:tc>
        <w:tc>
          <w:tcPr>
            <w:tcW w:w="3020" w:type="dxa"/>
          </w:tcPr>
          <w:p w:rsidR="00025D60" w:rsidRPr="00FF3336" w:rsidRDefault="00025D60" w:rsidP="00CA7515">
            <w:pPr>
              <w:rPr>
                <w:rFonts w:cs="Arial"/>
                <w:sz w:val="22"/>
                <w:szCs w:val="22"/>
                <w:lang w:eastAsia="en-GB"/>
              </w:rPr>
            </w:pPr>
          </w:p>
        </w:tc>
      </w:tr>
    </w:tbl>
    <w:p w:rsidR="00025D60" w:rsidRDefault="00025D60" w:rsidP="00025D60">
      <w:pPr>
        <w:ind w:right="-427"/>
      </w:pPr>
    </w:p>
    <w:p w:rsidR="00025D60" w:rsidRDefault="00025D60" w:rsidP="00025D60">
      <w:r>
        <w:t xml:space="preserve">By filling in this form you are agreeing to the school running a FSM check on your behalf, that you have read the LGFL </w:t>
      </w:r>
      <w:hyperlink r:id="rId6" w:tgtFrame="_blank" w:history="1">
        <w:r>
          <w:rPr>
            <w:rStyle w:val="Hyperlink"/>
            <w:rFonts w:cs="Arial"/>
            <w:color w:val="23527C"/>
            <w:sz w:val="21"/>
            <w:szCs w:val="21"/>
            <w:shd w:val="clear" w:color="auto" w:fill="ECF0F1"/>
          </w:rPr>
          <w:t>Privacy Policy</w:t>
        </w:r>
      </w:hyperlink>
      <w:r>
        <w:t xml:space="preserve"> and you are content with your data being used in compliance with that policy. </w:t>
      </w:r>
    </w:p>
    <w:p w:rsidR="00025D60" w:rsidRDefault="00025D60" w:rsidP="00025D60"/>
    <w:p w:rsidR="00025D60" w:rsidRPr="00ED038B" w:rsidRDefault="00025D60" w:rsidP="00025D60">
      <w:pPr>
        <w:rPr>
          <w:b/>
        </w:rPr>
      </w:pPr>
      <w:r>
        <w:rPr>
          <w:b/>
        </w:rPr>
        <w:t xml:space="preserve">If you would prefer to check your eligibility yourself this can be done at the following link: </w:t>
      </w:r>
      <w:hyperlink r:id="rId7" w:history="1">
        <w:r>
          <w:rPr>
            <w:rStyle w:val="Hyperlink"/>
          </w:rPr>
          <w:t>Free School Meal Eligibility Checker (lgfl.org.uk)</w:t>
        </w:r>
      </w:hyperlink>
      <w:r>
        <w:t xml:space="preserve">. The school will be automatically notified if your child qualifies for Free School Meals. </w:t>
      </w:r>
    </w:p>
    <w:p w:rsidR="00E257F8" w:rsidRDefault="00E257F8"/>
    <w:sectPr w:rsidR="00E257F8" w:rsidSect="00DA73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C0940"/>
    <w:multiLevelType w:val="hybridMultilevel"/>
    <w:tmpl w:val="DAD6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60"/>
    <w:rsid w:val="00025D60"/>
    <w:rsid w:val="00DA7324"/>
    <w:rsid w:val="00E25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DB370D"/>
  <w15:chartTrackingRefBased/>
  <w15:docId w15:val="{8C8975D1-27B1-46DE-9E46-7DE59BF1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D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25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ps.lgf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ps.lgfl.org.uk/privacy.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Gresham Primary School</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Edwards</dc:creator>
  <cp:keywords/>
  <dc:description/>
  <cp:lastModifiedBy>Julia Edwards</cp:lastModifiedBy>
  <cp:revision>1</cp:revision>
  <dcterms:created xsi:type="dcterms:W3CDTF">2022-09-23T11:04:00Z</dcterms:created>
  <dcterms:modified xsi:type="dcterms:W3CDTF">2022-09-23T11:35:00Z</dcterms:modified>
</cp:coreProperties>
</file>